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DFDE" w14:textId="77777777" w:rsidR="00DD55C1" w:rsidRPr="00DD55C1" w:rsidRDefault="00DD55C1" w:rsidP="00DD55C1">
      <w:pPr>
        <w:jc w:val="right"/>
        <w:rPr>
          <w:rFonts w:asciiTheme="majorHAnsi" w:hAnsiTheme="majorHAnsi" w:cstheme="majorHAnsi"/>
        </w:rPr>
      </w:pPr>
      <w:r w:rsidRPr="00DD55C1">
        <w:rPr>
          <w:rFonts w:asciiTheme="majorHAnsi" w:hAnsiTheme="majorHAnsi" w:cstheme="majorHAnsi"/>
          <w:noProof/>
          <w:lang w:eastAsia="pl-PL"/>
        </w:rPr>
        <w:drawing>
          <wp:inline distT="0" distB="0" distL="0" distR="0" wp14:anchorId="339B1DC7" wp14:editId="60D2307C">
            <wp:extent cx="1600200" cy="619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72790" w14:textId="77777777" w:rsidR="00DD55C1" w:rsidRPr="00DD55C1" w:rsidRDefault="00DD55C1" w:rsidP="00DD55C1">
      <w:pPr>
        <w:jc w:val="center"/>
        <w:rPr>
          <w:rFonts w:cstheme="minorHAnsi"/>
          <w:b/>
          <w:color w:val="C00000"/>
          <w:sz w:val="38"/>
        </w:rPr>
      </w:pPr>
      <w:r w:rsidRPr="00DD55C1">
        <w:rPr>
          <w:rFonts w:cstheme="minorHAnsi"/>
          <w:b/>
          <w:sz w:val="26"/>
        </w:rPr>
        <w:t>KARTA INFORMACYJNA PORADNICTWA</w:t>
      </w:r>
      <w:r w:rsidRPr="00DD55C1">
        <w:rPr>
          <w:rFonts w:cstheme="minorHAnsi"/>
          <w:b/>
        </w:rPr>
        <w:br/>
      </w:r>
      <w:r w:rsidRPr="00DD55C1">
        <w:rPr>
          <w:rFonts w:cstheme="minorHAnsi"/>
          <w:b/>
          <w:color w:val="C00000"/>
          <w:sz w:val="44"/>
        </w:rPr>
        <w:t>NIEODPŁATNA POMOC PRAWNA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80" w:firstRow="0" w:lastRow="0" w:firstColumn="1" w:lastColumn="0" w:noHBand="0" w:noVBand="1"/>
      </w:tblPr>
      <w:tblGrid>
        <w:gridCol w:w="1555"/>
        <w:gridCol w:w="7507"/>
      </w:tblGrid>
      <w:tr w:rsidR="00DD55C1" w:rsidRPr="00DD55C1" w14:paraId="0229E003" w14:textId="77777777" w:rsidTr="00DD55C1">
        <w:tc>
          <w:tcPr>
            <w:tcW w:w="1555" w:type="dxa"/>
            <w:tcBorders>
              <w:right w:val="nil"/>
            </w:tcBorders>
          </w:tcPr>
          <w:p w14:paraId="16055F9C" w14:textId="77777777" w:rsidR="00DD55C1" w:rsidRPr="00DD55C1" w:rsidRDefault="00DD55C1" w:rsidP="00DD55C1">
            <w:pPr>
              <w:spacing w:before="60" w:after="60"/>
              <w:jc w:val="right"/>
              <w:rPr>
                <w:rFonts w:cstheme="minorHAnsi"/>
                <w:b/>
                <w:color w:val="C00000"/>
                <w:sz w:val="28"/>
              </w:rPr>
            </w:pPr>
            <w:r w:rsidRPr="00DD55C1">
              <w:rPr>
                <w:rFonts w:cstheme="minorHAnsi"/>
                <w:b/>
                <w:color w:val="C00000"/>
                <w:sz w:val="28"/>
              </w:rPr>
              <w:t>Opis usługi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</w:tcBorders>
          </w:tcPr>
          <w:p w14:paraId="6731A22A" w14:textId="77777777" w:rsidR="00DD55C1" w:rsidRPr="00DD55C1" w:rsidRDefault="00DD55C1" w:rsidP="00DD55C1">
            <w:pPr>
              <w:spacing w:before="60" w:after="60"/>
              <w:rPr>
                <w:rFonts w:asciiTheme="majorHAnsi" w:hAnsiTheme="majorHAnsi" w:cstheme="majorHAnsi"/>
                <w:i/>
                <w:sz w:val="24"/>
              </w:rPr>
            </w:pPr>
            <w:r w:rsidRPr="00DD55C1">
              <w:rPr>
                <w:rFonts w:asciiTheme="majorHAnsi" w:hAnsiTheme="majorHAnsi" w:cstheme="majorHAnsi"/>
                <w:i/>
                <w:sz w:val="24"/>
              </w:rPr>
              <w:t xml:space="preserve">Nieodpłatna pomoc prawna obejmuje: </w:t>
            </w:r>
          </w:p>
          <w:p w14:paraId="76270277" w14:textId="732CA5C6" w:rsidR="00DD55C1" w:rsidRPr="00DD55C1" w:rsidRDefault="00DD55C1" w:rsidP="00DD55C1">
            <w:pPr>
              <w:spacing w:before="60" w:after="60"/>
              <w:ind w:left="179" w:hanging="179"/>
              <w:rPr>
                <w:rFonts w:asciiTheme="majorHAnsi" w:hAnsiTheme="majorHAnsi" w:cstheme="majorHAnsi"/>
                <w:i/>
                <w:sz w:val="24"/>
              </w:rPr>
            </w:pPr>
            <w:r w:rsidRPr="00DD55C1">
              <w:rPr>
                <w:rFonts w:asciiTheme="majorHAnsi" w:hAnsiTheme="majorHAnsi" w:cstheme="majorHAnsi"/>
                <w:i/>
                <w:sz w:val="24"/>
              </w:rPr>
              <w:sym w:font="Symbol" w:char="F0B7"/>
            </w:r>
            <w:r w:rsidRPr="00DD55C1">
              <w:rPr>
                <w:rFonts w:asciiTheme="majorHAnsi" w:hAnsiTheme="majorHAnsi" w:cstheme="majorHAnsi"/>
                <w:i/>
                <w:sz w:val="24"/>
              </w:rPr>
              <w:t xml:space="preserve"> poinformowanie o obowiązującym stanie prawnym </w:t>
            </w:r>
            <w:r w:rsidRPr="00DD55C1">
              <w:rPr>
                <w:rFonts w:asciiTheme="majorHAnsi" w:hAnsiTheme="majorHAnsi" w:cstheme="majorHAnsi"/>
                <w:i/>
                <w:sz w:val="24"/>
              </w:rPr>
              <w:br/>
              <w:t xml:space="preserve">oraz o przysługujących prawach i obowiązkach, w tym </w:t>
            </w:r>
            <w:r w:rsidR="00226C41">
              <w:rPr>
                <w:rFonts w:asciiTheme="majorHAnsi" w:hAnsiTheme="majorHAnsi" w:cstheme="majorHAnsi"/>
                <w:i/>
                <w:sz w:val="24"/>
              </w:rPr>
              <w:t>w związku z </w:t>
            </w:r>
            <w:r w:rsidRPr="00DD55C1">
              <w:rPr>
                <w:rFonts w:asciiTheme="majorHAnsi" w:hAnsiTheme="majorHAnsi" w:cstheme="majorHAnsi"/>
                <w:i/>
                <w:sz w:val="24"/>
              </w:rPr>
              <w:t xml:space="preserve">toczącym się postępowaniem przygotowawczym, administracyjnym, sądowym lub </w:t>
            </w:r>
            <w:r w:rsidR="0051683A" w:rsidRPr="00DD55C1">
              <w:rPr>
                <w:rFonts w:asciiTheme="majorHAnsi" w:hAnsiTheme="majorHAnsi" w:cstheme="majorHAnsi"/>
                <w:i/>
                <w:sz w:val="24"/>
              </w:rPr>
              <w:t>sądowo administracyjnym</w:t>
            </w:r>
            <w:r w:rsidRPr="00DD55C1">
              <w:rPr>
                <w:rFonts w:asciiTheme="majorHAnsi" w:hAnsiTheme="majorHAnsi" w:cstheme="majorHAnsi"/>
                <w:i/>
                <w:sz w:val="24"/>
              </w:rPr>
              <w:t xml:space="preserve">, </w:t>
            </w:r>
          </w:p>
          <w:p w14:paraId="51968DEF" w14:textId="77777777" w:rsidR="00DD55C1" w:rsidRPr="00DD55C1" w:rsidRDefault="00DD55C1" w:rsidP="00DD55C1">
            <w:pPr>
              <w:spacing w:before="60" w:after="60"/>
              <w:ind w:left="179" w:hanging="179"/>
              <w:rPr>
                <w:rFonts w:asciiTheme="majorHAnsi" w:hAnsiTheme="majorHAnsi" w:cstheme="majorHAnsi"/>
                <w:i/>
                <w:sz w:val="24"/>
              </w:rPr>
            </w:pPr>
            <w:r w:rsidRPr="00DD55C1">
              <w:rPr>
                <w:rFonts w:asciiTheme="majorHAnsi" w:hAnsiTheme="majorHAnsi" w:cstheme="majorHAnsi"/>
                <w:i/>
                <w:sz w:val="24"/>
              </w:rPr>
              <w:sym w:font="Symbol" w:char="F0B7"/>
            </w:r>
            <w:r w:rsidRPr="00DD55C1">
              <w:rPr>
                <w:rFonts w:asciiTheme="majorHAnsi" w:hAnsiTheme="majorHAnsi" w:cstheme="majorHAnsi"/>
                <w:i/>
                <w:sz w:val="24"/>
              </w:rPr>
              <w:t xml:space="preserve"> wskazanie sposobu rozwiązania problemu prawnego, </w:t>
            </w:r>
          </w:p>
          <w:p w14:paraId="17CFE9A9" w14:textId="5F5BB1D8" w:rsidR="00DD55C1" w:rsidRPr="00DD55C1" w:rsidRDefault="00DD55C1" w:rsidP="00DD55C1">
            <w:pPr>
              <w:spacing w:before="60" w:after="60"/>
              <w:ind w:left="179" w:hanging="179"/>
              <w:rPr>
                <w:rFonts w:asciiTheme="majorHAnsi" w:hAnsiTheme="majorHAnsi" w:cstheme="majorHAnsi"/>
                <w:i/>
                <w:sz w:val="24"/>
              </w:rPr>
            </w:pPr>
            <w:r w:rsidRPr="00DD55C1">
              <w:rPr>
                <w:rFonts w:asciiTheme="majorHAnsi" w:hAnsiTheme="majorHAnsi" w:cstheme="majorHAnsi"/>
                <w:i/>
                <w:sz w:val="24"/>
              </w:rPr>
              <w:sym w:font="Symbol" w:char="F0B7"/>
            </w:r>
            <w:r w:rsidRPr="00DD55C1">
              <w:rPr>
                <w:rFonts w:asciiTheme="majorHAnsi" w:hAnsiTheme="majorHAnsi" w:cstheme="majorHAnsi"/>
                <w:i/>
                <w:sz w:val="24"/>
              </w:rPr>
              <w:t xml:space="preserve"> przygotowanie projektu pisma w tych sprawach, z wyłączeniem pism procesowych w toczącym się postępowaniu przygotowawczym lub sądowym i pism w toczącym się postępowaniu </w:t>
            </w:r>
            <w:r w:rsidR="00665900" w:rsidRPr="00DD55C1">
              <w:rPr>
                <w:rFonts w:asciiTheme="majorHAnsi" w:hAnsiTheme="majorHAnsi" w:cstheme="majorHAnsi"/>
                <w:i/>
                <w:sz w:val="24"/>
              </w:rPr>
              <w:t>sądowo administracyjnym</w:t>
            </w:r>
            <w:r w:rsidRPr="00DD55C1">
              <w:rPr>
                <w:rFonts w:asciiTheme="majorHAnsi" w:hAnsiTheme="majorHAnsi" w:cstheme="majorHAnsi"/>
                <w:i/>
                <w:sz w:val="24"/>
              </w:rPr>
              <w:t xml:space="preserve">, </w:t>
            </w:r>
          </w:p>
          <w:p w14:paraId="1E43B816" w14:textId="77777777" w:rsidR="00DD55C1" w:rsidRPr="00DD55C1" w:rsidRDefault="00DD55C1" w:rsidP="00DD55C1">
            <w:pPr>
              <w:spacing w:before="60" w:after="60"/>
              <w:ind w:left="179" w:hanging="179"/>
              <w:rPr>
                <w:rFonts w:asciiTheme="majorHAnsi" w:hAnsiTheme="majorHAnsi" w:cstheme="majorHAnsi"/>
                <w:i/>
                <w:sz w:val="24"/>
              </w:rPr>
            </w:pPr>
            <w:r w:rsidRPr="00DD55C1">
              <w:rPr>
                <w:rFonts w:asciiTheme="majorHAnsi" w:hAnsiTheme="majorHAnsi" w:cstheme="majorHAnsi"/>
                <w:i/>
                <w:sz w:val="24"/>
              </w:rPr>
              <w:sym w:font="Symbol" w:char="F0B7"/>
            </w:r>
            <w:r w:rsidRPr="00DD55C1">
              <w:rPr>
                <w:rFonts w:asciiTheme="majorHAnsi" w:hAnsiTheme="majorHAnsi" w:cstheme="majorHAnsi"/>
                <w:i/>
                <w:sz w:val="24"/>
              </w:rPr>
              <w:t xml:space="preserve"> sporządzenie projektu pisma o zwolnienie od kosztów sądowych lub ustanowienie pełnomocnika z urzędu w różnych rodzajach postępowań, </w:t>
            </w:r>
          </w:p>
          <w:p w14:paraId="26F9E69B" w14:textId="77777777" w:rsidR="00DD55C1" w:rsidRPr="00DD55C1" w:rsidRDefault="00DD55C1" w:rsidP="00DD55C1">
            <w:pPr>
              <w:spacing w:before="60" w:after="60"/>
              <w:ind w:left="179" w:hanging="179"/>
              <w:rPr>
                <w:rFonts w:asciiTheme="majorHAnsi" w:hAnsiTheme="majorHAnsi" w:cstheme="majorHAnsi"/>
                <w:i/>
                <w:sz w:val="24"/>
              </w:rPr>
            </w:pPr>
            <w:r w:rsidRPr="00DD55C1">
              <w:rPr>
                <w:rFonts w:asciiTheme="majorHAnsi" w:hAnsiTheme="majorHAnsi" w:cstheme="majorHAnsi"/>
                <w:i/>
                <w:sz w:val="24"/>
              </w:rPr>
              <w:sym w:font="Symbol" w:char="F0B7"/>
            </w:r>
            <w:r w:rsidRPr="00DD55C1">
              <w:rPr>
                <w:rFonts w:asciiTheme="majorHAnsi" w:hAnsiTheme="majorHAnsi" w:cstheme="majorHAnsi"/>
                <w:i/>
                <w:sz w:val="24"/>
              </w:rPr>
              <w:t xml:space="preserve"> nieodpłatną mediację (w niektórych punktach świadczona już w roku 2019, usługę tę opisano dokładniej na osobnej Karcie). </w:t>
            </w:r>
          </w:p>
          <w:p w14:paraId="5C108E24" w14:textId="77777777" w:rsidR="00DD55C1" w:rsidRPr="00DD55C1" w:rsidRDefault="00DD55C1" w:rsidP="00DD55C1">
            <w:pPr>
              <w:spacing w:before="60" w:after="60"/>
              <w:jc w:val="both"/>
              <w:rPr>
                <w:rFonts w:asciiTheme="majorHAnsi" w:hAnsiTheme="majorHAnsi" w:cstheme="majorHAnsi"/>
                <w:i/>
                <w:sz w:val="24"/>
              </w:rPr>
            </w:pPr>
            <w:r w:rsidRPr="00DD55C1">
              <w:rPr>
                <w:rFonts w:asciiTheme="majorHAnsi" w:hAnsiTheme="majorHAnsi" w:cstheme="majorHAnsi"/>
                <w:i/>
                <w:sz w:val="24"/>
              </w:rPr>
              <w:t>Nieodpłatna pomoc prawna nie obejmuje spraw związanych z prowadzeniem działalności gospodarczej, z wyjątkiem przygotowania do rozpoczęcia tej działalności.</w:t>
            </w:r>
          </w:p>
        </w:tc>
      </w:tr>
      <w:tr w:rsidR="00DD55C1" w:rsidRPr="00DD55C1" w14:paraId="79257133" w14:textId="77777777" w:rsidTr="00DD55C1">
        <w:tc>
          <w:tcPr>
            <w:tcW w:w="1555" w:type="dxa"/>
            <w:tcBorders>
              <w:right w:val="nil"/>
            </w:tcBorders>
          </w:tcPr>
          <w:p w14:paraId="1B8379E8" w14:textId="77777777" w:rsidR="00DD55C1" w:rsidRPr="00DD55C1" w:rsidRDefault="00DD55C1" w:rsidP="00DD55C1">
            <w:pPr>
              <w:spacing w:before="120" w:after="120"/>
              <w:jc w:val="right"/>
              <w:rPr>
                <w:rFonts w:cstheme="minorHAnsi"/>
                <w:b/>
                <w:color w:val="C00000"/>
                <w:sz w:val="28"/>
              </w:rPr>
            </w:pPr>
            <w:r w:rsidRPr="00DD55C1">
              <w:rPr>
                <w:rFonts w:cstheme="minorHAnsi"/>
                <w:b/>
                <w:color w:val="C00000"/>
                <w:sz w:val="28"/>
              </w:rPr>
              <w:t>Kto może skorzystać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E87035" w14:textId="19EEF1AA" w:rsidR="00DD55C1" w:rsidRPr="00DD55C1" w:rsidRDefault="00DD55C1" w:rsidP="00DD55C1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z w:val="24"/>
              </w:rPr>
            </w:pPr>
            <w:r w:rsidRPr="00665900">
              <w:rPr>
                <w:rFonts w:asciiTheme="majorHAnsi" w:hAnsiTheme="majorHAnsi" w:cstheme="majorHAnsi"/>
                <w:i/>
                <w:color w:val="000000" w:themeColor="text1"/>
                <w:sz w:val="24"/>
              </w:rPr>
              <w:t>Z porad może skorzystać każda osoba, której nie stać na odpłatne porady i która złoży stosowne oświadczenie</w:t>
            </w:r>
            <w:r w:rsidRPr="00706FC9">
              <w:rPr>
                <w:rFonts w:asciiTheme="majorHAnsi" w:hAnsiTheme="majorHAnsi" w:cstheme="majorHAnsi"/>
                <w:i/>
                <w:sz w:val="24"/>
              </w:rPr>
              <w:t xml:space="preserve">. </w:t>
            </w:r>
            <w:r w:rsidR="00665900" w:rsidRPr="00706FC9">
              <w:rPr>
                <w:rFonts w:asciiTheme="majorHAnsi" w:hAnsiTheme="majorHAnsi" w:cstheme="majorHAnsi"/>
                <w:i/>
                <w:sz w:val="24"/>
              </w:rPr>
              <w:t>P</w:t>
            </w:r>
            <w:r w:rsidR="00706FC9" w:rsidRPr="00706FC9">
              <w:rPr>
                <w:rFonts w:asciiTheme="majorHAnsi" w:hAnsiTheme="majorHAnsi" w:cstheme="majorHAnsi"/>
                <w:i/>
                <w:sz w:val="24"/>
              </w:rPr>
              <w:t>rzysługuje osobie chcącej dokonać zgłoszenia naruszenia prawa w rozumieniu ustawy z dnia 14 czerwca 2024 r. o ochronie sygnalistów (Dz. U. poz. 928).</w:t>
            </w:r>
            <w:r w:rsidR="00665900" w:rsidRPr="00706FC9">
              <w:rPr>
                <w:i/>
                <w:sz w:val="24"/>
                <w:szCs w:val="24"/>
              </w:rPr>
              <w:t xml:space="preserve"> </w:t>
            </w:r>
            <w:r w:rsidRPr="00DD55C1">
              <w:rPr>
                <w:rFonts w:asciiTheme="majorHAnsi" w:hAnsiTheme="majorHAnsi" w:cstheme="majorHAnsi"/>
                <w:i/>
                <w:sz w:val="24"/>
              </w:rPr>
              <w:t xml:space="preserve">Z pomocy mogą skorzystać także przedsiębiorcy, będący osobami fizycznymi prowadzącymi jednoosobową działalność gospodarczą, którzy nie zatrudniali innych osób w ciągu ostatniego roku. Uwaga – wymagane spełnienie dodatkowych warunków zw. z pomocą de </w:t>
            </w:r>
            <w:proofErr w:type="spellStart"/>
            <w:r w:rsidRPr="00DD55C1">
              <w:rPr>
                <w:rFonts w:asciiTheme="majorHAnsi" w:hAnsiTheme="majorHAnsi" w:cstheme="majorHAnsi"/>
                <w:i/>
                <w:sz w:val="24"/>
              </w:rPr>
              <w:t>minimis</w:t>
            </w:r>
            <w:proofErr w:type="spellEnd"/>
            <w:r w:rsidRPr="00DD55C1">
              <w:rPr>
                <w:rFonts w:asciiTheme="majorHAnsi" w:hAnsiTheme="majorHAnsi" w:cstheme="majorHAnsi"/>
                <w:i/>
                <w:sz w:val="24"/>
              </w:rPr>
              <w:t xml:space="preserve">, opisanych, na stronie </w:t>
            </w:r>
            <w:r w:rsidRPr="00DD55C1">
              <w:rPr>
                <w:rFonts w:asciiTheme="majorHAnsi" w:hAnsiTheme="majorHAnsi" w:cstheme="majorHAnsi"/>
                <w:b/>
                <w:i/>
                <w:sz w:val="24"/>
              </w:rPr>
              <w:t>www.powiatkrapkowicki.pl</w:t>
            </w:r>
            <w:r w:rsidRPr="00DD55C1">
              <w:rPr>
                <w:rFonts w:asciiTheme="majorHAnsi" w:hAnsiTheme="majorHAnsi" w:cstheme="majorHAnsi"/>
                <w:i/>
                <w:sz w:val="24"/>
              </w:rPr>
              <w:t xml:space="preserve"> w zakładce „Bezpłatne porady prawne”.</w:t>
            </w:r>
          </w:p>
        </w:tc>
      </w:tr>
      <w:tr w:rsidR="00DD55C1" w:rsidRPr="00DD55C1" w14:paraId="5D87C80B" w14:textId="77777777" w:rsidTr="00DD55C1">
        <w:tc>
          <w:tcPr>
            <w:tcW w:w="1555" w:type="dxa"/>
            <w:tcBorders>
              <w:right w:val="nil"/>
            </w:tcBorders>
          </w:tcPr>
          <w:p w14:paraId="2C74AA77" w14:textId="77777777" w:rsidR="00DD55C1" w:rsidRPr="00DD55C1" w:rsidRDefault="00DD55C1" w:rsidP="00DD55C1">
            <w:pPr>
              <w:spacing w:before="120" w:after="120"/>
              <w:jc w:val="right"/>
              <w:rPr>
                <w:rFonts w:cstheme="minorHAnsi"/>
                <w:b/>
                <w:color w:val="C00000"/>
                <w:sz w:val="28"/>
              </w:rPr>
            </w:pPr>
            <w:r w:rsidRPr="00DD55C1">
              <w:rPr>
                <w:rFonts w:cstheme="minorHAnsi"/>
                <w:b/>
                <w:color w:val="C00000"/>
                <w:sz w:val="28"/>
              </w:rPr>
              <w:t>Forma zapisu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BC514E" w14:textId="77777777" w:rsidR="00DD55C1" w:rsidRPr="00DD55C1" w:rsidRDefault="00DD55C1" w:rsidP="00DD55C1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z w:val="24"/>
              </w:rPr>
            </w:pPr>
            <w:r w:rsidRPr="00DD55C1">
              <w:rPr>
                <w:rFonts w:asciiTheme="majorHAnsi" w:hAnsiTheme="majorHAnsi" w:cstheme="majorHAnsi"/>
                <w:i/>
                <w:sz w:val="24"/>
              </w:rPr>
              <w:t xml:space="preserve">Termin wizyty ustalany jest telefonicznie pod nr </w:t>
            </w:r>
            <w:r w:rsidRPr="00DD55C1">
              <w:rPr>
                <w:rFonts w:asciiTheme="majorHAnsi" w:hAnsiTheme="majorHAnsi" w:cstheme="majorHAnsi"/>
                <w:b/>
                <w:i/>
                <w:sz w:val="24"/>
              </w:rPr>
              <w:t>77 407 43 71</w:t>
            </w:r>
            <w:r w:rsidRPr="00DD55C1">
              <w:rPr>
                <w:rFonts w:asciiTheme="majorHAnsi" w:hAnsiTheme="majorHAnsi" w:cstheme="majorHAnsi"/>
                <w:i/>
                <w:sz w:val="24"/>
              </w:rPr>
              <w:t xml:space="preserve"> lub poprzez e-mail: npp@powiatkrapkowicki.pl (należy załączyć wypełniony wniosek o udzielenie pomocy w postaci skanu, do pobrania na stronie www.powiatkrapkowicki.pl w zakładce „Bezpłatne porady prawne”).</w:t>
            </w:r>
          </w:p>
        </w:tc>
      </w:tr>
      <w:tr w:rsidR="00DD55C1" w:rsidRPr="00DD55C1" w14:paraId="1BB70A6A" w14:textId="77777777" w:rsidTr="00DD55C1">
        <w:tc>
          <w:tcPr>
            <w:tcW w:w="1555" w:type="dxa"/>
            <w:tcBorders>
              <w:right w:val="nil"/>
            </w:tcBorders>
          </w:tcPr>
          <w:p w14:paraId="3D123C5E" w14:textId="77777777" w:rsidR="00DD55C1" w:rsidRPr="00DD55C1" w:rsidRDefault="00DD55C1" w:rsidP="00DD55C1">
            <w:pPr>
              <w:spacing w:before="120" w:after="120"/>
              <w:jc w:val="right"/>
              <w:rPr>
                <w:rFonts w:cstheme="minorHAnsi"/>
                <w:b/>
                <w:color w:val="C00000"/>
                <w:sz w:val="28"/>
              </w:rPr>
            </w:pPr>
            <w:r w:rsidRPr="00DD55C1">
              <w:rPr>
                <w:rFonts w:cstheme="minorHAnsi"/>
                <w:b/>
                <w:color w:val="C00000"/>
                <w:sz w:val="28"/>
              </w:rPr>
              <w:t>Inne informacje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nil"/>
            </w:tcBorders>
          </w:tcPr>
          <w:p w14:paraId="7FA2AAFA" w14:textId="77777777" w:rsidR="00DD55C1" w:rsidRPr="00DD55C1" w:rsidRDefault="00DD55C1" w:rsidP="00DD55C1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z w:val="24"/>
              </w:rPr>
            </w:pPr>
            <w:r w:rsidRPr="00DD55C1">
              <w:rPr>
                <w:rFonts w:asciiTheme="majorHAnsi" w:hAnsiTheme="majorHAnsi" w:cstheme="majorHAnsi"/>
                <w:i/>
                <w:sz w:val="24"/>
              </w:rPr>
              <w:t xml:space="preserve">Porady co do zasady udzielane są podczas osobistej wizyty w punkcie, za wyjątkiem sytuacji, w której funkcjonowanie punktu jest zawieszone (np. na skutek sytuacji epidemicznej – aktualne komunikaty na stronie </w:t>
            </w:r>
            <w:r w:rsidRPr="00DD55C1">
              <w:rPr>
                <w:rFonts w:asciiTheme="majorHAnsi" w:hAnsiTheme="majorHAnsi" w:cstheme="majorHAnsi"/>
                <w:b/>
                <w:i/>
                <w:sz w:val="24"/>
              </w:rPr>
              <w:t>www.powiatkrapkowicki.pl</w:t>
            </w:r>
            <w:r w:rsidRPr="00DD55C1">
              <w:rPr>
                <w:rFonts w:asciiTheme="majorHAnsi" w:hAnsiTheme="majorHAnsi" w:cstheme="majorHAnsi"/>
                <w:i/>
                <w:sz w:val="24"/>
              </w:rPr>
              <w:t xml:space="preserve"> w zakładce „Bezpłatne porady prawne”). </w:t>
            </w:r>
          </w:p>
          <w:p w14:paraId="1E8627F1" w14:textId="244650C6" w:rsidR="00DD55C1" w:rsidRPr="00DD55C1" w:rsidRDefault="00DD55C1" w:rsidP="00DD55C1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z w:val="24"/>
              </w:rPr>
            </w:pPr>
            <w:r w:rsidRPr="00DD55C1">
              <w:rPr>
                <w:rFonts w:asciiTheme="majorHAnsi" w:hAnsiTheme="majorHAnsi" w:cstheme="majorHAnsi"/>
                <w:i/>
                <w:sz w:val="24"/>
              </w:rPr>
              <w:t>Osoby, które ze względu na niepełnosprawność ruchową nie są w stanie przybyć do punktu lub osoby doświadczające trudności w komunikowaniu się mogą otrzymać poradę przez telefon, Internet, poprzez zorganizowanie wizyty w miejscu zamieszkania albo w innym miejscu wyposażonym w sprzęt ułatwiający komunikację lub z dostępem do tłumacza języka migowego. Bliższe informacje pod numerem podanym do zapisów</w:t>
            </w:r>
            <w:r w:rsidR="00706FC9">
              <w:rPr>
                <w:rFonts w:asciiTheme="majorHAnsi" w:hAnsiTheme="majorHAnsi" w:cstheme="majorHAnsi"/>
                <w:i/>
                <w:sz w:val="24"/>
              </w:rPr>
              <w:t>.</w:t>
            </w:r>
          </w:p>
        </w:tc>
      </w:tr>
    </w:tbl>
    <w:p w14:paraId="58175162" w14:textId="77777777" w:rsidR="00DD55C1" w:rsidRPr="00DD55C1" w:rsidRDefault="00DD55C1" w:rsidP="00DD55C1">
      <w:pPr>
        <w:jc w:val="right"/>
        <w:rPr>
          <w:rFonts w:asciiTheme="majorHAnsi" w:hAnsiTheme="majorHAnsi" w:cstheme="majorHAnsi"/>
        </w:rPr>
      </w:pPr>
    </w:p>
    <w:p w14:paraId="119A0461" w14:textId="77777777" w:rsidR="00DD55C1" w:rsidRPr="00DD55C1" w:rsidRDefault="00DD55C1" w:rsidP="00DD55C1">
      <w:pPr>
        <w:jc w:val="right"/>
        <w:rPr>
          <w:rFonts w:asciiTheme="majorHAnsi" w:hAnsiTheme="majorHAnsi" w:cstheme="majorHAnsi"/>
        </w:rPr>
      </w:pPr>
    </w:p>
    <w:tbl>
      <w:tblPr>
        <w:tblStyle w:val="Tabela-Siatka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2350"/>
        <w:gridCol w:w="2753"/>
        <w:gridCol w:w="1706"/>
      </w:tblGrid>
      <w:tr w:rsidR="00DD55C1" w:rsidRPr="00706FC9" w14:paraId="05FAB438" w14:textId="77777777" w:rsidTr="00226C41">
        <w:tc>
          <w:tcPr>
            <w:tcW w:w="2268" w:type="dxa"/>
            <w:tcBorders>
              <w:right w:val="nil"/>
            </w:tcBorders>
          </w:tcPr>
          <w:p w14:paraId="5CA6C6AB" w14:textId="77777777" w:rsidR="00DD55C1" w:rsidRPr="00706FC9" w:rsidRDefault="00DD55C1" w:rsidP="00226C41">
            <w:pPr>
              <w:spacing w:before="120" w:after="120"/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706FC9">
              <w:rPr>
                <w:rFonts w:cstheme="minorHAnsi"/>
                <w:b/>
                <w:color w:val="C00000"/>
                <w:sz w:val="28"/>
                <w:szCs w:val="28"/>
              </w:rPr>
              <w:t>Jednostka prowadząca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06844" w14:textId="77777777" w:rsidR="00DD55C1" w:rsidRPr="00706FC9" w:rsidRDefault="00DD55C1" w:rsidP="00226C41">
            <w:pPr>
              <w:spacing w:before="120" w:after="12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706FC9">
              <w:rPr>
                <w:rFonts w:cstheme="minorHAnsi"/>
                <w:b/>
                <w:color w:val="C00000"/>
                <w:sz w:val="28"/>
                <w:szCs w:val="28"/>
              </w:rPr>
              <w:t>Adres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C9986" w14:textId="77777777" w:rsidR="00DD55C1" w:rsidRPr="00706FC9" w:rsidRDefault="00DD55C1" w:rsidP="00226C41">
            <w:pPr>
              <w:spacing w:before="120" w:after="12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706FC9">
              <w:rPr>
                <w:rFonts w:cstheme="minorHAnsi"/>
                <w:b/>
                <w:color w:val="C00000"/>
                <w:sz w:val="28"/>
                <w:szCs w:val="28"/>
              </w:rPr>
              <w:t>Dni</w:t>
            </w:r>
            <w:r w:rsidR="00226C41" w:rsidRPr="00706FC9">
              <w:rPr>
                <w:rFonts w:cstheme="minorHAnsi"/>
                <w:b/>
                <w:color w:val="C00000"/>
                <w:sz w:val="28"/>
                <w:szCs w:val="28"/>
              </w:rPr>
              <w:t xml:space="preserve"> i </w:t>
            </w:r>
            <w:r w:rsidRPr="00706FC9">
              <w:rPr>
                <w:rFonts w:cstheme="minorHAnsi"/>
                <w:b/>
                <w:color w:val="C00000"/>
                <w:sz w:val="28"/>
                <w:szCs w:val="28"/>
              </w:rPr>
              <w:t>godziny dyżurów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</w:tcBorders>
          </w:tcPr>
          <w:p w14:paraId="60AA7295" w14:textId="77777777" w:rsidR="00DD55C1" w:rsidRPr="00706FC9" w:rsidRDefault="00DD55C1" w:rsidP="00226C41">
            <w:pPr>
              <w:spacing w:before="120" w:after="12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706FC9">
              <w:rPr>
                <w:rFonts w:cstheme="minorHAnsi"/>
                <w:b/>
                <w:color w:val="C00000"/>
                <w:sz w:val="28"/>
                <w:szCs w:val="28"/>
              </w:rPr>
              <w:t>Telefon</w:t>
            </w:r>
          </w:p>
        </w:tc>
      </w:tr>
      <w:tr w:rsidR="00DD55C1" w:rsidRPr="00226C41" w14:paraId="301BDEA8" w14:textId="77777777" w:rsidTr="00226C41">
        <w:tc>
          <w:tcPr>
            <w:tcW w:w="2268" w:type="dxa"/>
            <w:tcBorders>
              <w:right w:val="nil"/>
            </w:tcBorders>
          </w:tcPr>
          <w:p w14:paraId="7DE08602" w14:textId="77777777" w:rsidR="00226C41" w:rsidRDefault="00226C41" w:rsidP="00706FC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ADWOKACI</w:t>
            </w:r>
          </w:p>
          <w:p w14:paraId="2981E760" w14:textId="77777777" w:rsidR="00DD55C1" w:rsidRPr="00226C41" w:rsidRDefault="00DD55C1" w:rsidP="00706FC9">
            <w:pPr>
              <w:rPr>
                <w:rFonts w:asciiTheme="majorHAnsi" w:hAnsiTheme="majorHAnsi" w:cstheme="majorHAnsi"/>
                <w:b/>
                <w:color w:val="C00000"/>
                <w:sz w:val="28"/>
              </w:rPr>
            </w:pPr>
            <w:r w:rsidRPr="00226C41">
              <w:rPr>
                <w:rFonts w:asciiTheme="majorHAnsi" w:hAnsiTheme="majorHAnsi" w:cstheme="majorHAnsi"/>
              </w:rPr>
              <w:t>wskazani przez Okręgową Radę Adwokacką w Opolu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61009" w14:textId="77777777" w:rsidR="00226C41" w:rsidRPr="00226C41" w:rsidRDefault="00226C41" w:rsidP="00706FC9">
            <w:pPr>
              <w:rPr>
                <w:rFonts w:asciiTheme="majorHAnsi" w:hAnsiTheme="majorHAnsi" w:cstheme="majorHAnsi"/>
                <w:b/>
              </w:rPr>
            </w:pPr>
            <w:r w:rsidRPr="00226C41">
              <w:rPr>
                <w:rFonts w:asciiTheme="majorHAnsi" w:hAnsiTheme="majorHAnsi" w:cstheme="majorHAnsi"/>
                <w:b/>
              </w:rPr>
              <w:t>KRAPKOWICE</w:t>
            </w:r>
          </w:p>
          <w:p w14:paraId="52F21205" w14:textId="77777777" w:rsidR="00DD55C1" w:rsidRPr="00226C41" w:rsidRDefault="00226C41" w:rsidP="00706FC9">
            <w:pPr>
              <w:rPr>
                <w:rFonts w:asciiTheme="majorHAnsi" w:hAnsiTheme="majorHAnsi" w:cstheme="majorHAnsi"/>
                <w:i/>
                <w:sz w:val="24"/>
              </w:rPr>
            </w:pPr>
            <w:r>
              <w:rPr>
                <w:rFonts w:asciiTheme="majorHAnsi" w:hAnsiTheme="majorHAnsi" w:cstheme="majorHAnsi"/>
              </w:rPr>
              <w:t>Starostwo Powiatowe w </w:t>
            </w:r>
            <w:r w:rsidR="00DD55C1" w:rsidRPr="00226C41">
              <w:rPr>
                <w:rFonts w:asciiTheme="majorHAnsi" w:hAnsiTheme="majorHAnsi" w:cstheme="majorHAnsi"/>
              </w:rPr>
              <w:t>Krapkowicach, ul. Kilińskiego 1, 47-303 Krapkowice (Otmęt), sala 109 (I piętro)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A2142" w14:textId="6110AAA6" w:rsidR="00226C41" w:rsidRPr="00450551" w:rsidRDefault="00226C41" w:rsidP="00706FC9">
            <w:pPr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45055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poniedziałek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9.00 – 13.00 (</w:t>
            </w:r>
            <w:r w:rsidRPr="00226C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 xml:space="preserve">Specjalność: prawo </w:t>
            </w:r>
            <w:r w:rsidR="00A71486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cywilne, prawo karne oraz prawo rodzinne</w:t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)</w:t>
            </w:r>
          </w:p>
          <w:p w14:paraId="38CAB9D8" w14:textId="7A144BC6" w:rsidR="00226C41" w:rsidRPr="00450551" w:rsidRDefault="00226C41" w:rsidP="00706FC9">
            <w:pPr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45055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wtorek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14.00 – 18.00 (</w:t>
            </w:r>
            <w:r w:rsidRPr="00226C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Specjalność</w:t>
            </w:r>
            <w:r w:rsidR="00A71486" w:rsidRPr="00226C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 xml:space="preserve"> prawo </w:t>
            </w:r>
            <w:r w:rsidR="00A71486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cywilne, prawo karne oraz mediacja</w:t>
            </w:r>
            <w:r w:rsidRPr="00226C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)</w:t>
            </w:r>
          </w:p>
          <w:p w14:paraId="76492764" w14:textId="29730F82" w:rsidR="00DD55C1" w:rsidRPr="00226C41" w:rsidRDefault="00226C41" w:rsidP="00706FC9">
            <w:pPr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45055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45055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i</w:t>
            </w:r>
            <w:proofErr w:type="spellEnd"/>
            <w:r w:rsidRPr="0045055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 II środa</w:t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miesiąca </w:t>
            </w:r>
            <w:r w:rsidR="00A71486"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oraz</w:t>
            </w:r>
            <w:r w:rsidR="00A71486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29.01, 30.04 i 29.10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9.00 – 13.00</w:t>
            </w:r>
            <w:r w:rsidR="00A71486"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(</w:t>
            </w:r>
            <w:r w:rsidR="00A71486" w:rsidRPr="00226C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Specjalność</w:t>
            </w:r>
            <w:r w:rsidR="00A71486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: prawo rodzinne</w:t>
            </w:r>
            <w:r w:rsidR="00A71486" w:rsidRPr="00226C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79170B" w14:textId="77777777" w:rsidR="00DD55C1" w:rsidRDefault="00DD55C1" w:rsidP="00706FC9">
            <w:pPr>
              <w:rPr>
                <w:rFonts w:asciiTheme="majorHAnsi" w:hAnsiTheme="majorHAnsi" w:cstheme="majorHAnsi"/>
                <w:b/>
              </w:rPr>
            </w:pPr>
            <w:r w:rsidRPr="00226C41">
              <w:rPr>
                <w:rFonts w:asciiTheme="majorHAnsi" w:hAnsiTheme="majorHAnsi" w:cstheme="majorHAnsi"/>
                <w:b/>
              </w:rPr>
              <w:t>77 407 43 71</w:t>
            </w:r>
          </w:p>
          <w:p w14:paraId="1375FA9C" w14:textId="77777777" w:rsidR="00226C41" w:rsidRPr="00226C41" w:rsidRDefault="00226C41" w:rsidP="00706FC9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226C41">
              <w:rPr>
                <w:rFonts w:asciiTheme="majorHAnsi" w:hAnsiTheme="majorHAnsi" w:cstheme="majorHAnsi"/>
                <w:i/>
              </w:rPr>
              <w:t>(rejestracja)</w:t>
            </w:r>
          </w:p>
        </w:tc>
      </w:tr>
      <w:tr w:rsidR="00DD55C1" w:rsidRPr="00226C41" w14:paraId="214DAC8C" w14:textId="77777777" w:rsidTr="00226C41">
        <w:tc>
          <w:tcPr>
            <w:tcW w:w="2268" w:type="dxa"/>
            <w:tcBorders>
              <w:right w:val="nil"/>
            </w:tcBorders>
          </w:tcPr>
          <w:p w14:paraId="38399E69" w14:textId="77777777" w:rsidR="00226C41" w:rsidRDefault="00226C41" w:rsidP="00706FC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RADCY PRAWNI</w:t>
            </w:r>
          </w:p>
          <w:p w14:paraId="157EF1A5" w14:textId="77777777" w:rsidR="00DD55C1" w:rsidRPr="00226C41" w:rsidRDefault="00226C41" w:rsidP="00706FC9">
            <w:pPr>
              <w:rPr>
                <w:rFonts w:asciiTheme="majorHAnsi" w:hAnsiTheme="majorHAnsi" w:cstheme="majorHAnsi"/>
                <w:b/>
                <w:color w:val="C00000"/>
                <w:sz w:val="28"/>
              </w:rPr>
            </w:pPr>
            <w:r w:rsidRPr="00226C41">
              <w:rPr>
                <w:rFonts w:asciiTheme="majorHAnsi" w:hAnsiTheme="majorHAnsi" w:cstheme="majorHAnsi"/>
              </w:rPr>
              <w:t xml:space="preserve">wskazani przez Okręgową Izbę Radców Prawnych </w:t>
            </w:r>
            <w:r>
              <w:rPr>
                <w:rFonts w:asciiTheme="majorHAnsi" w:hAnsiTheme="majorHAnsi" w:cstheme="majorHAnsi"/>
              </w:rPr>
              <w:t>w </w:t>
            </w:r>
            <w:r w:rsidRPr="00226C41">
              <w:rPr>
                <w:rFonts w:asciiTheme="majorHAnsi" w:hAnsiTheme="majorHAnsi" w:cstheme="majorHAnsi"/>
              </w:rPr>
              <w:t>Opolu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91611" w14:textId="77777777" w:rsidR="00226C41" w:rsidRPr="00226C41" w:rsidRDefault="00226C41" w:rsidP="00706FC9">
            <w:pPr>
              <w:rPr>
                <w:rFonts w:asciiTheme="majorHAnsi" w:hAnsiTheme="majorHAnsi" w:cstheme="majorHAnsi"/>
                <w:b/>
              </w:rPr>
            </w:pPr>
            <w:r w:rsidRPr="00226C41">
              <w:rPr>
                <w:rFonts w:asciiTheme="majorHAnsi" w:hAnsiTheme="majorHAnsi" w:cstheme="majorHAnsi"/>
                <w:b/>
              </w:rPr>
              <w:t>KRAPKOWICE</w:t>
            </w:r>
          </w:p>
          <w:p w14:paraId="71A05CD2" w14:textId="77777777" w:rsidR="00DD55C1" w:rsidRPr="00226C41" w:rsidRDefault="00226C41" w:rsidP="00706FC9">
            <w:pPr>
              <w:rPr>
                <w:rFonts w:asciiTheme="majorHAnsi" w:hAnsiTheme="majorHAnsi" w:cstheme="majorHAnsi"/>
                <w:i/>
                <w:sz w:val="24"/>
              </w:rPr>
            </w:pPr>
            <w:r>
              <w:rPr>
                <w:rFonts w:asciiTheme="majorHAnsi" w:hAnsiTheme="majorHAnsi" w:cstheme="majorHAnsi"/>
              </w:rPr>
              <w:t>Starostwo Powiatowe w </w:t>
            </w:r>
            <w:r w:rsidRPr="00226C41">
              <w:rPr>
                <w:rFonts w:asciiTheme="majorHAnsi" w:hAnsiTheme="majorHAnsi" w:cstheme="majorHAnsi"/>
              </w:rPr>
              <w:t>Krapkowicach, ul. Kilińskiego 1, 47-303 Krapkowice (Otmęt), sala 109 (I piętro)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5CB8B" w14:textId="506EF4D0" w:rsidR="00226C41" w:rsidRPr="00450551" w:rsidRDefault="00226C41" w:rsidP="00706FC9">
            <w:pPr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45055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III i IV środa</w:t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miesiąca oraz</w:t>
            </w:r>
            <w:r w:rsidR="00A71486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30.07 i 31.12</w:t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>godz. 9.00 –</w:t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3.00 </w:t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(</w:t>
            </w:r>
            <w:r w:rsidRPr="00226C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Specjalność:</w:t>
            </w:r>
            <w:r w:rsidR="00A71486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A71486" w:rsidRPr="00226C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 xml:space="preserve">prawo </w:t>
            </w:r>
            <w:r w:rsidR="00A71486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cywilne oraz prawo rodzinne</w:t>
            </w:r>
            <w:r w:rsidRPr="00226C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)</w:t>
            </w:r>
          </w:p>
          <w:p w14:paraId="4F2E52A9" w14:textId="77777777" w:rsidR="00226C41" w:rsidRDefault="00226C41" w:rsidP="00706FC9">
            <w:pPr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45055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czwartek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 xml:space="preserve">godz. </w:t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14.00 – 18.00</w:t>
            </w:r>
          </w:p>
          <w:p w14:paraId="5CA03D52" w14:textId="0716141A" w:rsidR="00A71486" w:rsidRPr="00450551" w:rsidRDefault="00A71486" w:rsidP="00706FC9">
            <w:pPr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(</w:t>
            </w:r>
            <w:r w:rsidRPr="00226C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Specjalność:</w:t>
            </w:r>
            <w:r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226C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 xml:space="preserve">prawo </w:t>
            </w:r>
            <w:r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cywilne prawo rodzinne oraz mediacja)</w:t>
            </w:r>
          </w:p>
          <w:p w14:paraId="7F52D7A9" w14:textId="77777777" w:rsidR="00DD55C1" w:rsidRDefault="00226C41" w:rsidP="00706FC9">
            <w:pPr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45055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piątek</w:t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 xml:space="preserve">godz. </w:t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9.00 – 13.00</w:t>
            </w:r>
          </w:p>
          <w:p w14:paraId="3F25FBF4" w14:textId="62444215" w:rsidR="00A71486" w:rsidRPr="00226C41" w:rsidRDefault="00A71486" w:rsidP="00706FC9">
            <w:pPr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(</w:t>
            </w:r>
            <w:r w:rsidRPr="00226C41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>Specjalność:</w:t>
            </w:r>
            <w:r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pl-PL"/>
              </w:rPr>
              <w:t xml:space="preserve"> prawo pracy)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3FA253" w14:textId="77777777" w:rsidR="00226C41" w:rsidRDefault="00226C41" w:rsidP="00706FC9">
            <w:pPr>
              <w:rPr>
                <w:rFonts w:asciiTheme="majorHAnsi" w:hAnsiTheme="majorHAnsi" w:cstheme="majorHAnsi"/>
                <w:b/>
              </w:rPr>
            </w:pPr>
            <w:r w:rsidRPr="00226C41">
              <w:rPr>
                <w:rFonts w:asciiTheme="majorHAnsi" w:hAnsiTheme="majorHAnsi" w:cstheme="majorHAnsi"/>
                <w:b/>
              </w:rPr>
              <w:t>77 407 43 71</w:t>
            </w:r>
          </w:p>
          <w:p w14:paraId="37430619" w14:textId="77777777" w:rsidR="00DD55C1" w:rsidRPr="00226C41" w:rsidRDefault="00226C41" w:rsidP="00706FC9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226C41">
              <w:rPr>
                <w:rFonts w:asciiTheme="majorHAnsi" w:hAnsiTheme="majorHAnsi" w:cstheme="majorHAnsi"/>
                <w:i/>
              </w:rPr>
              <w:t>(rejestracja)</w:t>
            </w:r>
          </w:p>
        </w:tc>
      </w:tr>
      <w:tr w:rsidR="00DD55C1" w:rsidRPr="00226C41" w14:paraId="20B80EF9" w14:textId="77777777" w:rsidTr="00226C41">
        <w:tc>
          <w:tcPr>
            <w:tcW w:w="2268" w:type="dxa"/>
            <w:tcBorders>
              <w:right w:val="nil"/>
            </w:tcBorders>
          </w:tcPr>
          <w:p w14:paraId="3BE14AEE" w14:textId="77777777" w:rsidR="00226C41" w:rsidRDefault="00226C41" w:rsidP="00706FC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PRAWNICY</w:t>
            </w:r>
          </w:p>
          <w:p w14:paraId="4D045EA8" w14:textId="77777777" w:rsidR="00DD55C1" w:rsidRPr="00226C41" w:rsidRDefault="00226C41" w:rsidP="00706FC9">
            <w:pPr>
              <w:rPr>
                <w:rFonts w:asciiTheme="majorHAnsi" w:hAnsiTheme="majorHAnsi" w:cstheme="majorHAnsi"/>
                <w:b/>
                <w:color w:val="C00000"/>
                <w:sz w:val="28"/>
              </w:rPr>
            </w:pPr>
            <w:r>
              <w:rPr>
                <w:rFonts w:asciiTheme="majorHAnsi" w:hAnsiTheme="majorHAnsi" w:cstheme="majorHAnsi"/>
              </w:rPr>
              <w:t>w ramach Stowarzyszenia „Sursum Corda” z </w:t>
            </w:r>
            <w:r w:rsidRPr="00226C41">
              <w:rPr>
                <w:rFonts w:asciiTheme="majorHAnsi" w:hAnsiTheme="majorHAnsi" w:cstheme="majorHAnsi"/>
              </w:rPr>
              <w:t>siedzibą: ul. Lwowska 11, 33- 300 Nowy Sącz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036D6" w14:textId="77777777" w:rsidR="00226C41" w:rsidRPr="00226C41" w:rsidRDefault="00226C41" w:rsidP="00706FC9">
            <w:pPr>
              <w:rPr>
                <w:rFonts w:asciiTheme="majorHAnsi" w:hAnsiTheme="majorHAnsi" w:cstheme="majorHAnsi"/>
                <w:b/>
              </w:rPr>
            </w:pPr>
            <w:r w:rsidRPr="00226C41">
              <w:rPr>
                <w:rFonts w:asciiTheme="majorHAnsi" w:hAnsiTheme="majorHAnsi" w:cstheme="majorHAnsi"/>
                <w:b/>
              </w:rPr>
              <w:t>STRZELECZKI</w:t>
            </w:r>
          </w:p>
          <w:p w14:paraId="7234877B" w14:textId="44F03E40" w:rsidR="00DD55C1" w:rsidRPr="00226C41" w:rsidRDefault="00226C41" w:rsidP="00706FC9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226C41">
              <w:rPr>
                <w:rFonts w:asciiTheme="majorHAnsi" w:hAnsiTheme="majorHAnsi" w:cstheme="majorHAnsi"/>
              </w:rPr>
              <w:t>Urząd Gminy Strzeleczki 47-364 Strzeleczki, Rynek 4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7ED9D" w14:textId="61D425EC" w:rsidR="00A5244F" w:rsidRDefault="00226C41" w:rsidP="00A5244F">
            <w:pPr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226C4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poniedziałek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="00382847"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godz.</w:t>
            </w:r>
            <w:r w:rsidR="00382847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="00A5244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9</w:t>
            </w:r>
            <w:r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.</w:t>
            </w:r>
            <w:r w:rsidR="00A5244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</w:t>
            </w:r>
            <w:r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 – 1</w:t>
            </w:r>
            <w:r w:rsidR="00A5244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</w:t>
            </w:r>
            <w:r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.</w:t>
            </w:r>
            <w:r w:rsidR="00A5244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</w:t>
            </w:r>
            <w:r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0</w:t>
            </w:r>
            <w:r w:rsidR="00A5244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</w:p>
          <w:p w14:paraId="4A1EFF13" w14:textId="5DD0CE60" w:rsidR="00DD55C1" w:rsidRPr="00226C41" w:rsidRDefault="00226C41" w:rsidP="00A5244F">
            <w:pPr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45055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I i II </w:t>
            </w:r>
            <w:r w:rsidR="00A5244F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środa</w:t>
            </w:r>
            <w:r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w miesiącu</w:t>
            </w:r>
            <w:r w:rsidR="00A5244F"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oraz</w:t>
            </w:r>
            <w:r w:rsidR="00A5244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29.01 i 30.07</w:t>
            </w:r>
            <w:r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 w:rsidRP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godz. </w:t>
            </w:r>
            <w:r w:rsidR="00A5244F"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13.00 – 17.00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2C4D94" w14:textId="77777777" w:rsidR="00226C41" w:rsidRDefault="00226C41" w:rsidP="00706FC9">
            <w:pPr>
              <w:rPr>
                <w:rFonts w:asciiTheme="majorHAnsi" w:hAnsiTheme="majorHAnsi" w:cstheme="majorHAnsi"/>
                <w:b/>
              </w:rPr>
            </w:pPr>
            <w:r w:rsidRPr="00226C41">
              <w:rPr>
                <w:rFonts w:asciiTheme="majorHAnsi" w:hAnsiTheme="majorHAnsi" w:cstheme="majorHAnsi"/>
                <w:b/>
              </w:rPr>
              <w:t>77 407 43 71</w:t>
            </w:r>
          </w:p>
          <w:p w14:paraId="18A8D9CB" w14:textId="77777777" w:rsidR="00DD55C1" w:rsidRPr="00226C41" w:rsidRDefault="00226C41" w:rsidP="00706FC9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226C41">
              <w:rPr>
                <w:rFonts w:asciiTheme="majorHAnsi" w:hAnsiTheme="majorHAnsi" w:cstheme="majorHAnsi"/>
                <w:i/>
              </w:rPr>
              <w:t>(rejestracja)</w:t>
            </w:r>
          </w:p>
        </w:tc>
      </w:tr>
      <w:tr w:rsidR="00226C41" w:rsidRPr="00226C41" w14:paraId="050FD524" w14:textId="77777777" w:rsidTr="00226C41">
        <w:tc>
          <w:tcPr>
            <w:tcW w:w="2268" w:type="dxa"/>
            <w:tcBorders>
              <w:right w:val="nil"/>
            </w:tcBorders>
          </w:tcPr>
          <w:p w14:paraId="50233235" w14:textId="77777777" w:rsidR="00226C41" w:rsidRDefault="00226C41" w:rsidP="00706FC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PRAWNICY</w:t>
            </w:r>
          </w:p>
          <w:p w14:paraId="714A0D97" w14:textId="77777777" w:rsidR="00226C41" w:rsidRPr="00226C41" w:rsidRDefault="00226C41" w:rsidP="00706FC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 ramach Stowarzyszenia „Sursum Corda” z </w:t>
            </w:r>
            <w:r w:rsidRPr="00226C41">
              <w:rPr>
                <w:rFonts w:asciiTheme="majorHAnsi" w:hAnsiTheme="majorHAnsi" w:cstheme="majorHAnsi"/>
              </w:rPr>
              <w:t>siedzibą: ul. Lwowska 11, 33- 300 Nowy Sącz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8611A" w14:textId="77777777" w:rsidR="00226C41" w:rsidRPr="00226C41" w:rsidRDefault="00226C41" w:rsidP="00706FC9">
            <w:pPr>
              <w:rPr>
                <w:rFonts w:asciiTheme="majorHAnsi" w:hAnsiTheme="majorHAnsi" w:cstheme="majorHAnsi"/>
                <w:b/>
              </w:rPr>
            </w:pPr>
            <w:r w:rsidRPr="00226C41">
              <w:rPr>
                <w:rFonts w:asciiTheme="majorHAnsi" w:hAnsiTheme="majorHAnsi" w:cstheme="majorHAnsi"/>
                <w:b/>
              </w:rPr>
              <w:t>ZDZIESZOWICE</w:t>
            </w:r>
          </w:p>
          <w:p w14:paraId="13B1F70B" w14:textId="77777777" w:rsidR="00226C41" w:rsidRPr="00226C41" w:rsidRDefault="00226C41" w:rsidP="00706FC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Ośrodek Profilaktyki i Wspierania Rodziny w </w:t>
            </w:r>
            <w:r w:rsidRPr="00226C41">
              <w:rPr>
                <w:rFonts w:asciiTheme="majorHAnsi" w:hAnsiTheme="majorHAnsi" w:cstheme="majorHAnsi"/>
              </w:rPr>
              <w:t xml:space="preserve">Zdzieszowicach 47-330 Zdzieszowice, ul. </w:t>
            </w:r>
            <w:r>
              <w:rPr>
                <w:rFonts w:asciiTheme="majorHAnsi" w:hAnsiTheme="majorHAnsi" w:cstheme="majorHAnsi"/>
              </w:rPr>
              <w:t>Góry św. Anny 21 b/2 (budynek Ośrodka Pomocy Społecznej)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F173F" w14:textId="16CD9D6F" w:rsidR="00226C41" w:rsidRPr="00450551" w:rsidRDefault="00A5244F" w:rsidP="00706FC9">
            <w:pPr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piątek</w:t>
            </w:r>
            <w:r w:rsidR="00226C41" w:rsidRPr="00450551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 xml:space="preserve"> </w:t>
            </w:r>
            <w:r w:rsidR="00226C4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  <w:t xml:space="preserve">godz. </w:t>
            </w:r>
            <w:r w:rsidR="00226C41" w:rsidRPr="00450551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13.00 – 17.00</w:t>
            </w:r>
          </w:p>
          <w:p w14:paraId="340B92D8" w14:textId="77777777" w:rsidR="00226C41" w:rsidRPr="00226C41" w:rsidRDefault="00226C41" w:rsidP="00706FC9">
            <w:pPr>
              <w:ind w:left="95"/>
              <w:rPr>
                <w:rFonts w:asciiTheme="majorHAnsi" w:hAnsiTheme="majorHAnsi" w:cstheme="majorHAnsi"/>
                <w:i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</w:tcBorders>
          </w:tcPr>
          <w:p w14:paraId="3B0D42D5" w14:textId="77777777" w:rsidR="00226C41" w:rsidRDefault="00226C41" w:rsidP="00706FC9">
            <w:pPr>
              <w:rPr>
                <w:rFonts w:asciiTheme="majorHAnsi" w:hAnsiTheme="majorHAnsi" w:cstheme="majorHAnsi"/>
                <w:b/>
              </w:rPr>
            </w:pPr>
            <w:r w:rsidRPr="00226C41">
              <w:rPr>
                <w:rFonts w:asciiTheme="majorHAnsi" w:hAnsiTheme="majorHAnsi" w:cstheme="majorHAnsi"/>
                <w:b/>
              </w:rPr>
              <w:t>77 407 43 71</w:t>
            </w:r>
          </w:p>
          <w:p w14:paraId="06C9C178" w14:textId="77777777" w:rsidR="00226C41" w:rsidRPr="00226C41" w:rsidRDefault="00226C41" w:rsidP="00706FC9">
            <w:pPr>
              <w:rPr>
                <w:rFonts w:asciiTheme="majorHAnsi" w:hAnsiTheme="majorHAnsi" w:cstheme="majorHAnsi"/>
                <w:i/>
                <w:sz w:val="24"/>
              </w:rPr>
            </w:pPr>
            <w:r w:rsidRPr="00226C41">
              <w:rPr>
                <w:rFonts w:asciiTheme="majorHAnsi" w:hAnsiTheme="majorHAnsi" w:cstheme="majorHAnsi"/>
                <w:i/>
              </w:rPr>
              <w:t>(rejestracja)</w:t>
            </w:r>
          </w:p>
        </w:tc>
      </w:tr>
    </w:tbl>
    <w:p w14:paraId="4B707090" w14:textId="77777777" w:rsidR="00DD55C1" w:rsidRPr="00DD55C1" w:rsidRDefault="00226C41" w:rsidP="00226C41">
      <w:pPr>
        <w:spacing w:before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Uwaga – dyżury są świadczone wyłącznie w dni robocze.</w:t>
      </w:r>
    </w:p>
    <w:sectPr w:rsidR="00DD55C1" w:rsidRPr="00DD55C1" w:rsidSect="00DD55C1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5360D"/>
    <w:multiLevelType w:val="multilevel"/>
    <w:tmpl w:val="86D4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138C6"/>
    <w:multiLevelType w:val="multilevel"/>
    <w:tmpl w:val="6BD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61E62"/>
    <w:multiLevelType w:val="hybridMultilevel"/>
    <w:tmpl w:val="89F86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513A8"/>
    <w:multiLevelType w:val="multilevel"/>
    <w:tmpl w:val="90E6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3B5CC3"/>
    <w:multiLevelType w:val="multilevel"/>
    <w:tmpl w:val="F3B6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877033">
    <w:abstractNumId w:val="1"/>
  </w:num>
  <w:num w:numId="2" w16cid:durableId="1008407974">
    <w:abstractNumId w:val="3"/>
  </w:num>
  <w:num w:numId="3" w16cid:durableId="1331250722">
    <w:abstractNumId w:val="0"/>
  </w:num>
  <w:num w:numId="4" w16cid:durableId="2025666697">
    <w:abstractNumId w:val="4"/>
  </w:num>
  <w:num w:numId="5" w16cid:durableId="1610619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FD"/>
    <w:rsid w:val="00181CF1"/>
    <w:rsid w:val="00226C41"/>
    <w:rsid w:val="0033302B"/>
    <w:rsid w:val="003614FD"/>
    <w:rsid w:val="00382847"/>
    <w:rsid w:val="0051683A"/>
    <w:rsid w:val="006108DF"/>
    <w:rsid w:val="00665900"/>
    <w:rsid w:val="00706FC9"/>
    <w:rsid w:val="00711249"/>
    <w:rsid w:val="00A5244F"/>
    <w:rsid w:val="00A71486"/>
    <w:rsid w:val="00AE4023"/>
    <w:rsid w:val="00DD55C1"/>
    <w:rsid w:val="00F1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68C5"/>
  <w15:chartTrackingRefBased/>
  <w15:docId w15:val="{26F6B3D6-B6A7-4C69-BE92-BF4CA8F9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DD55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DD55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665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1C0AB-5F3C-4196-9EC0-8611A8B5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Rożałowski</dc:creator>
  <cp:keywords/>
  <dc:description/>
  <cp:lastModifiedBy>Bartłomiej Sowada</cp:lastModifiedBy>
  <cp:revision>5</cp:revision>
  <dcterms:created xsi:type="dcterms:W3CDTF">2023-03-10T12:52:00Z</dcterms:created>
  <dcterms:modified xsi:type="dcterms:W3CDTF">2025-02-26T09:20:00Z</dcterms:modified>
</cp:coreProperties>
</file>